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                                                                                           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.3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 Договору подряда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__________ 20 _ г. № ____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0"/>
        <w:spacing w:line="240" w:lineRule="auto"/>
        <w:rPr>
          <w:b/>
          <w:bCs/>
          <w:sz w:val="24"/>
          <w:szCs w:val="24"/>
          <w:highlight w:val="lightGray"/>
        </w:rPr>
      </w:pPr>
      <w:r>
        <w:rPr>
          <w:b/>
          <w:bCs/>
          <w:sz w:val="24"/>
          <w:szCs w:val="24"/>
          <w:highlight w:val="lightGray"/>
        </w:rPr>
      </w:r>
      <w:r>
        <w:rPr>
          <w:b/>
          <w:bCs/>
          <w:sz w:val="24"/>
          <w:szCs w:val="24"/>
          <w:highlight w:val="lightGray"/>
        </w:rPr>
      </w:r>
      <w:r>
        <w:rPr>
          <w:b/>
          <w:bCs/>
          <w:sz w:val="24"/>
          <w:szCs w:val="24"/>
          <w:highlight w:val="lightGray"/>
        </w:rPr>
      </w:r>
    </w:p>
    <w:p>
      <w:pPr>
        <w:pStyle w:val="1034"/>
        <w:ind w:firstLine="0"/>
        <w:shd w:val="clear" w:color="auto" w:fill="auto"/>
        <w:rPr>
          <w:b w:val="0"/>
          <w:sz w:val="24"/>
          <w:highlight w:val="white"/>
        </w:rPr>
      </w:pPr>
      <w:r>
        <w:rPr>
          <w:sz w:val="24"/>
          <w:highlight w:val="white"/>
        </w:rPr>
        <w:t xml:space="preserve">ФОРМА</w:t>
      </w:r>
      <w:r>
        <w:rPr>
          <w:b w:val="0"/>
          <w:sz w:val="24"/>
          <w:highlight w:val="white"/>
        </w:rPr>
      </w:r>
      <w:r>
        <w:rPr>
          <w:b w:val="0"/>
          <w:sz w:val="24"/>
          <w:highlight w:val="white"/>
        </w:rPr>
      </w:r>
    </w:p>
    <w:p>
      <w:pPr>
        <w:pStyle w:val="1034"/>
        <w:ind w:firstLine="0"/>
        <w:shd w:val="clear" w:color="auto" w:fill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Акта сдачи-приемки оборудования и инструментов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34"/>
              <w:ind w:firstLine="0"/>
              <w:shd w:val="clear" w:color="auto" w:fill="auto"/>
              <w:rPr>
                <w:b w:val="0"/>
                <w:bCs/>
                <w:highlight w:val="white"/>
              </w:rPr>
            </w:pPr>
            <w:r>
              <w:rPr>
                <w:b w:val="0"/>
                <w:bCs/>
                <w:highlight w:val="white"/>
              </w:rPr>
              <w:t xml:space="preserve">Акт </w:t>
            </w:r>
            <w:r>
              <w:rPr>
                <w:b w:val="0"/>
                <w:bCs/>
                <w:highlight w:val="white"/>
              </w:rPr>
            </w:r>
            <w:r>
              <w:rPr>
                <w:b w:val="0"/>
                <w:bCs/>
                <w:highlight w:val="white"/>
              </w:rPr>
            </w:r>
          </w:p>
          <w:p>
            <w:pPr>
              <w:pStyle w:val="1034"/>
              <w:ind w:firstLine="0"/>
              <w:shd w:val="clear" w:color="auto" w:fill="auto"/>
              <w:rPr>
                <w:i/>
                <w:iCs/>
                <w:highlight w:val="white"/>
              </w:rPr>
            </w:pPr>
            <w:r>
              <w:rPr>
                <w:b w:val="0"/>
                <w:bCs/>
                <w:highlight w:val="white"/>
              </w:rPr>
              <w:t xml:space="preserve">сдачи-приемки </w:t>
            </w:r>
            <w:r>
              <w:rPr>
                <w:b w:val="0"/>
                <w:sz w:val="24"/>
                <w:highlight w:val="white"/>
              </w:rPr>
              <w:t xml:space="preserve">оборудования и инструментов </w:t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г.___________                                                                                  </w:t>
            </w:r>
            <w:r>
              <w:rPr>
                <w:sz w:val="22"/>
                <w:szCs w:val="22"/>
                <w:highlight w:val="white"/>
              </w:rPr>
              <w:t xml:space="preserve">             </w:t>
            </w:r>
            <w:r>
              <w:rPr>
                <w:sz w:val="22"/>
                <w:szCs w:val="22"/>
                <w:highlight w:val="white"/>
              </w:rPr>
              <w:t xml:space="preserve">«_____» _________201_г.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____________________, именуемое далее «</w:t>
            </w:r>
            <w:r>
              <w:rPr>
                <w:sz w:val="22"/>
                <w:szCs w:val="22"/>
                <w:highlight w:val="white"/>
              </w:rPr>
              <w:t xml:space="preserve">Подрядчик</w:t>
            </w:r>
            <w:r>
              <w:rPr>
                <w:sz w:val="22"/>
                <w:szCs w:val="22"/>
                <w:highlight w:val="white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____________________, </w:t>
            </w:r>
            <w:r>
              <w:rPr>
                <w:sz w:val="22"/>
                <w:szCs w:val="22"/>
                <w:highlight w:val="white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Заказчик передал </w:t>
            </w:r>
            <w:r>
              <w:rPr>
                <w:sz w:val="22"/>
                <w:szCs w:val="22"/>
                <w:highlight w:val="white"/>
              </w:rPr>
              <w:t xml:space="preserve">Подрядчику</w:t>
            </w:r>
            <w:r>
              <w:rPr>
                <w:sz w:val="22"/>
                <w:szCs w:val="22"/>
                <w:highlight w:val="white"/>
              </w:rPr>
              <w:t xml:space="preserve">, а </w:t>
            </w:r>
            <w:r>
              <w:rPr>
                <w:sz w:val="22"/>
                <w:szCs w:val="22"/>
                <w:highlight w:val="white"/>
              </w:rPr>
              <w:t xml:space="preserve">Подрядчик </w:t>
            </w:r>
            <w:r>
              <w:rPr>
                <w:sz w:val="22"/>
                <w:szCs w:val="22"/>
                <w:highlight w:val="white"/>
              </w:rPr>
              <w:t xml:space="preserve">принял следующие оборудование и инструменты (которые не будут являться составной частью 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езультата Работ) для выполнения Работ по Договору подряда №______ от _____________: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tbl>
            <w:tblPr>
              <w:tblW w:w="4985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893"/>
              <w:gridCol w:w="3060"/>
              <w:gridCol w:w="5051"/>
            </w:tblGrid>
            <w:tr>
              <w:tblPrEx/>
              <w:trPr/>
              <w:tc>
                <w:tcPr>
                  <w:tcW w:w="91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  <w:t xml:space="preserve">№п/п</w:t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tcW w:w="310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  <w:t xml:space="preserve">Оборудование/инструмент</w:t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tcW w:w="5467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  <w:t xml:space="preserve">Характеристика (идентификационные признаки)</w:t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91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310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5467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91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3108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5467" w:type="dxa"/>
                  <w:textDirection w:val="lrTb"/>
                  <w:noWrap w:val="false"/>
                </w:tcPr>
                <w:p>
                  <w:pPr>
                    <w:ind w:firstLine="0"/>
                    <w:rPr>
                      <w:bCs/>
                      <w:sz w:val="22"/>
                      <w:szCs w:val="22"/>
                      <w:highlight w:val="white"/>
                    </w:rPr>
                  </w:pP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  <w:r>
                    <w:rPr>
                      <w:bCs/>
                      <w:sz w:val="22"/>
                      <w:szCs w:val="22"/>
                      <w:highlight w:val="white"/>
                    </w:rPr>
                  </w:r>
                </w:p>
              </w:tc>
            </w:tr>
          </w:tbl>
          <w:p>
            <w:pPr>
              <w:ind w:firstLine="0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Оборудование и инструмент</w:t>
            </w:r>
            <w:r>
              <w:rPr>
                <w:bCs/>
                <w:sz w:val="22"/>
                <w:szCs w:val="22"/>
                <w:highlight w:val="white"/>
              </w:rPr>
              <w:t xml:space="preserve">ы</w:t>
            </w:r>
            <w:r>
              <w:rPr>
                <w:bCs/>
                <w:sz w:val="22"/>
                <w:szCs w:val="22"/>
                <w:highlight w:val="white"/>
              </w:rPr>
              <w:t xml:space="preserve"> передан</w:t>
            </w:r>
            <w:r>
              <w:rPr>
                <w:bCs/>
                <w:sz w:val="22"/>
                <w:szCs w:val="22"/>
                <w:highlight w:val="white"/>
              </w:rPr>
              <w:t xml:space="preserve">ы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Подрядчик</w:t>
            </w:r>
            <w:r>
              <w:rPr>
                <w:bCs/>
                <w:sz w:val="22"/>
                <w:szCs w:val="22"/>
                <w:highlight w:val="white"/>
              </w:rPr>
              <w:t xml:space="preserve">у </w:t>
            </w:r>
            <w:r>
              <w:rPr>
                <w:bCs/>
                <w:sz w:val="22"/>
                <w:szCs w:val="22"/>
                <w:highlight w:val="white"/>
              </w:rPr>
              <w:t xml:space="preserve">в установленный Договором срок.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  <w:highlight w:val="white"/>
                    </w:rPr>
                  </w:pPr>
                  <w:r>
                    <w:rPr>
                      <w:bCs/>
                      <w:sz w:val="24"/>
                      <w:szCs w:val="24"/>
                      <w:highlight w:val="white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  <w:highlight w:val="white"/>
                    </w:rPr>
                  </w:pPr>
                  <w:r>
                    <w:rPr>
                      <w:bCs/>
                      <w:sz w:val="24"/>
                      <w:szCs w:val="24"/>
                      <w:highlight w:val="white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sz w:val="24"/>
                      <w:szCs w:val="24"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/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м.п.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_______________ / _______________ /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white"/>
                    </w:rPr>
                  </w:pPr>
                  <w:r>
                    <w:rPr>
                      <w:sz w:val="22"/>
                      <w:szCs w:val="22"/>
                      <w:highlight w:val="white"/>
                    </w:rPr>
                    <w:t xml:space="preserve">м.п.</w:t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  <w:r>
                    <w:rPr>
                      <w:sz w:val="22"/>
                      <w:szCs w:val="22"/>
                      <w:highlight w:val="white"/>
                    </w:rPr>
                  </w:r>
                </w:p>
              </w:tc>
            </w:tr>
          </w:tbl>
          <w:p>
            <w:pPr>
              <w:pStyle w:val="1034"/>
              <w:ind w:firstLine="0"/>
              <w:jc w:val="left"/>
              <w:shd w:val="clear" w:color="auto" w:fill="auto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pStyle w:val="1034"/>
              <w:ind w:firstLine="0"/>
              <w:jc w:val="left"/>
              <w:shd w:val="clear" w:color="auto" w:fill="auto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0"/>
        <w:spacing w:line="240" w:lineRule="auto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white"/>
              </w:rPr>
            </w:pPr>
            <w:r>
              <w:rPr>
                <w:b/>
                <w:sz w:val="24"/>
                <w:highlight w:val="white"/>
              </w:rPr>
              <w:t xml:space="preserve">Заказчик: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highlight w:val="white"/>
              </w:rPr>
            </w:pPr>
            <w:r>
              <w:rPr>
                <w:b/>
                <w:sz w:val="24"/>
                <w:highlight w:val="white"/>
              </w:rPr>
              <w:t xml:space="preserve">Подрядчик: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 / _______________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4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1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02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995"/>
    <w:link w:val="992"/>
    <w:uiPriority w:val="9"/>
    <w:rPr>
      <w:rFonts w:ascii="Arial" w:hAnsi="Arial" w:eastAsia="Arial" w:cs="Arial"/>
      <w:sz w:val="40"/>
      <w:szCs w:val="40"/>
    </w:rPr>
  </w:style>
  <w:style w:type="character" w:styleId="828">
    <w:name w:val="Heading 2 Char"/>
    <w:basedOn w:val="995"/>
    <w:link w:val="993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995"/>
    <w:link w:val="994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5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5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5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5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5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character" w:styleId="843">
    <w:name w:val="Title Char"/>
    <w:basedOn w:val="995"/>
    <w:link w:val="1034"/>
    <w:uiPriority w:val="10"/>
    <w:rPr>
      <w:sz w:val="48"/>
      <w:szCs w:val="48"/>
    </w:rPr>
  </w:style>
  <w:style w:type="paragraph" w:styleId="844">
    <w:name w:val="Subtitle"/>
    <w:basedOn w:val="991"/>
    <w:next w:val="991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5"/>
    <w:link w:val="844"/>
    <w:uiPriority w:val="11"/>
    <w:rPr>
      <w:sz w:val="24"/>
      <w:szCs w:val="24"/>
    </w:rPr>
  </w:style>
  <w:style w:type="paragraph" w:styleId="846">
    <w:name w:val="Quote"/>
    <w:basedOn w:val="991"/>
    <w:next w:val="991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91"/>
    <w:next w:val="991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5"/>
    <w:link w:val="999"/>
    <w:uiPriority w:val="99"/>
  </w:style>
  <w:style w:type="character" w:styleId="851">
    <w:name w:val="Footer Char"/>
    <w:basedOn w:val="995"/>
    <w:link w:val="1030"/>
    <w:uiPriority w:val="99"/>
  </w:style>
  <w:style w:type="character" w:styleId="852">
    <w:name w:val="Caption Char"/>
    <w:basedOn w:val="1042"/>
    <w:link w:val="1030"/>
    <w:uiPriority w:val="99"/>
  </w:style>
  <w:style w:type="table" w:styleId="853">
    <w:name w:val="Table Grid Light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04"/>
    <w:uiPriority w:val="99"/>
    <w:rPr>
      <w:sz w:val="18"/>
    </w:rPr>
  </w:style>
  <w:style w:type="character" w:styleId="979">
    <w:name w:val="Endnote Text Char"/>
    <w:link w:val="1051"/>
    <w:uiPriority w:val="99"/>
    <w:rPr>
      <w:sz w:val="20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2">
    <w:name w:val="Heading 1"/>
    <w:basedOn w:val="991"/>
    <w:next w:val="991"/>
    <w:link w:val="103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3">
    <w:name w:val="Heading 2"/>
    <w:basedOn w:val="991"/>
    <w:next w:val="991"/>
    <w:link w:val="103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4">
    <w:name w:val="Heading 3"/>
    <w:basedOn w:val="991"/>
    <w:next w:val="991"/>
    <w:link w:val="101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5" w:default="1">
    <w:name w:val="Default Paragraph Font"/>
    <w:uiPriority w:val="1"/>
    <w:semiHidden/>
    <w:unhideWhenUsed/>
  </w:style>
  <w:style w:type="table" w:styleId="9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7" w:default="1">
    <w:name w:val="No List"/>
    <w:uiPriority w:val="99"/>
    <w:semiHidden/>
    <w:unhideWhenUsed/>
  </w:style>
  <w:style w:type="paragraph" w:styleId="998">
    <w:name w:val="Body Text 3"/>
    <w:basedOn w:val="991"/>
    <w:link w:val="103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99">
    <w:name w:val="Header"/>
    <w:basedOn w:val="991"/>
    <w:pPr>
      <w:tabs>
        <w:tab w:val="center" w:pos="4677" w:leader="none"/>
        <w:tab w:val="right" w:pos="9355" w:leader="none"/>
      </w:tabs>
    </w:pPr>
  </w:style>
  <w:style w:type="paragraph" w:styleId="1000">
    <w:name w:val="Body Text"/>
    <w:basedOn w:val="991"/>
    <w:pPr>
      <w:spacing w:after="120"/>
    </w:pPr>
  </w:style>
  <w:style w:type="paragraph" w:styleId="1001" w:customStyle="1">
    <w:name w:val="Style1"/>
    <w:basedOn w:val="9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2">
    <w:name w:val="Body Text 2"/>
    <w:basedOn w:val="9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3" w:customStyle="1">
    <w:name w:val="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footnote text"/>
    <w:basedOn w:val="991"/>
    <w:link w:val="104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5">
    <w:name w:val="footnote reference"/>
    <w:rPr>
      <w:vertAlign w:val="superscript"/>
    </w:rPr>
  </w:style>
  <w:style w:type="table" w:styleId="1006">
    <w:name w:val="Table Grid"/>
    <w:basedOn w:val="99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Знак Знак Знак Знак Знак Знак 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2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Знак Знак Знак Знак Знак Знак Знак Знак Знак"/>
    <w:basedOn w:val="9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0" w:customStyle="1">
    <w:name w:val="Пункт договора"/>
    <w:basedOn w:val="9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1" w:customStyle="1">
    <w:name w:val="Подпункт договора"/>
    <w:basedOn w:val="9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2">
    <w:name w:val="Body Text Indent 3"/>
    <w:basedOn w:val="991"/>
    <w:pPr>
      <w:ind w:left="283"/>
      <w:spacing w:after="120"/>
    </w:pPr>
    <w:rPr>
      <w:sz w:val="16"/>
      <w:szCs w:val="16"/>
    </w:rPr>
  </w:style>
  <w:style w:type="character" w:styleId="1013" w:customStyle="1">
    <w:name w:val="Заголовок 3 Знак"/>
    <w:link w:val="994"/>
    <w:rPr>
      <w:b/>
      <w:sz w:val="28"/>
    </w:rPr>
  </w:style>
  <w:style w:type="paragraph" w:styleId="1014">
    <w:name w:val="List Paragraph"/>
    <w:basedOn w:val="991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5" w:customStyle="1">
    <w:name w:val="1. Статья"/>
    <w:basedOn w:val="994"/>
    <w:link w:val="102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6" w:customStyle="1">
    <w:name w:val="2. Пункт"/>
    <w:basedOn w:val="9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7" w:customStyle="1">
    <w:name w:val="3. Подпункт"/>
    <w:basedOn w:val="994"/>
    <w:link w:val="101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18" w:customStyle="1">
    <w:name w:val="3. Подпункт Знак"/>
    <w:link w:val="1017"/>
    <w:rPr>
      <w:b/>
      <w:bCs/>
      <w:sz w:val="24"/>
      <w:szCs w:val="24"/>
    </w:rPr>
  </w:style>
  <w:style w:type="paragraph" w:styleId="101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0">
    <w:name w:val="Balloon Text"/>
    <w:basedOn w:val="991"/>
    <w:link w:val="1021"/>
    <w:pPr>
      <w:spacing w:line="240" w:lineRule="auto"/>
    </w:pPr>
    <w:rPr>
      <w:rFonts w:ascii="Tahoma" w:hAnsi="Tahoma"/>
      <w:sz w:val="16"/>
      <w:szCs w:val="16"/>
    </w:rPr>
  </w:style>
  <w:style w:type="character" w:styleId="1021" w:customStyle="1">
    <w:name w:val="Текст выноски Знак"/>
    <w:link w:val="1020"/>
    <w:rPr>
      <w:rFonts w:ascii="Tahoma" w:hAnsi="Tahoma" w:cs="Tahoma"/>
      <w:sz w:val="16"/>
      <w:szCs w:val="16"/>
    </w:rPr>
  </w:style>
  <w:style w:type="character" w:styleId="1022" w:customStyle="1">
    <w:name w:val="1. Статья Знак"/>
    <w:link w:val="1015"/>
    <w:rPr>
      <w:sz w:val="24"/>
      <w:szCs w:val="24"/>
    </w:rPr>
  </w:style>
  <w:style w:type="paragraph" w:styleId="1023" w:customStyle="1">
    <w:name w:val="4. Отчерк"/>
    <w:basedOn w:val="991"/>
    <w:link w:val="102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4" w:customStyle="1">
    <w:name w:val="4. Отчерк Знак"/>
    <w:link w:val="1023"/>
    <w:rPr>
      <w:sz w:val="24"/>
      <w:szCs w:val="24"/>
    </w:rPr>
  </w:style>
  <w:style w:type="character" w:styleId="1025">
    <w:name w:val="annotation reference"/>
    <w:rPr>
      <w:sz w:val="16"/>
      <w:szCs w:val="16"/>
    </w:rPr>
  </w:style>
  <w:style w:type="paragraph" w:styleId="1026">
    <w:name w:val="annotation text"/>
    <w:basedOn w:val="991"/>
    <w:link w:val="1027"/>
    <w:pPr>
      <w:spacing w:line="240" w:lineRule="auto"/>
    </w:pPr>
    <w:rPr>
      <w:sz w:val="20"/>
      <w:szCs w:val="20"/>
    </w:rPr>
  </w:style>
  <w:style w:type="character" w:styleId="1027" w:customStyle="1">
    <w:name w:val="Текст примечания Знак"/>
    <w:link w:val="1026"/>
  </w:style>
  <w:style w:type="paragraph" w:styleId="1028">
    <w:name w:val="annotation subject"/>
    <w:basedOn w:val="1026"/>
    <w:next w:val="1026"/>
    <w:link w:val="1029"/>
    <w:rPr>
      <w:b/>
      <w:bCs/>
    </w:rPr>
  </w:style>
  <w:style w:type="character" w:styleId="1029" w:customStyle="1">
    <w:name w:val="Тема примечания Знак"/>
    <w:link w:val="1028"/>
    <w:rPr>
      <w:b/>
      <w:bCs/>
    </w:rPr>
  </w:style>
  <w:style w:type="paragraph" w:styleId="1030">
    <w:name w:val="Footer"/>
    <w:basedOn w:val="991"/>
    <w:link w:val="103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1" w:customStyle="1">
    <w:name w:val="Нижний колонтитул Знак"/>
    <w:link w:val="1030"/>
    <w:uiPriority w:val="99"/>
    <w:rPr>
      <w:sz w:val="28"/>
      <w:szCs w:val="28"/>
    </w:rPr>
  </w:style>
  <w:style w:type="paragraph" w:styleId="1032">
    <w:name w:val="Revision"/>
    <w:hidden/>
    <w:uiPriority w:val="99"/>
    <w:semiHidden/>
    <w:rPr>
      <w:sz w:val="28"/>
      <w:szCs w:val="28"/>
    </w:rPr>
  </w:style>
  <w:style w:type="character" w:styleId="1033" w:customStyle="1">
    <w:name w:val="Основной текст 3 Знак"/>
    <w:link w:val="998"/>
    <w:rPr>
      <w:color w:val="0000ff"/>
      <w:sz w:val="24"/>
      <w:szCs w:val="24"/>
      <w:lang w:eastAsia="en-US"/>
    </w:rPr>
  </w:style>
  <w:style w:type="paragraph" w:styleId="1034">
    <w:name w:val="Title"/>
    <w:basedOn w:val="991"/>
    <w:link w:val="103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5" w:customStyle="1">
    <w:name w:val="Заголовок Знак"/>
    <w:link w:val="1034"/>
    <w:rPr>
      <w:b/>
      <w:sz w:val="22"/>
      <w:szCs w:val="22"/>
      <w:shd w:val="clear" w:color="auto" w:fill="ffffff"/>
    </w:rPr>
  </w:style>
  <w:style w:type="character" w:styleId="1036" w:customStyle="1">
    <w:name w:val="Заголовок 1 Знак"/>
    <w:link w:val="992"/>
    <w:rPr>
      <w:rFonts w:ascii="Cambria" w:hAnsi="Cambria" w:eastAsia="Times New Roman" w:cs="Times New Roman"/>
      <w:b/>
      <w:bCs/>
      <w:sz w:val="32"/>
      <w:szCs w:val="32"/>
    </w:rPr>
  </w:style>
  <w:style w:type="character" w:styleId="1037" w:customStyle="1">
    <w:name w:val="Заголовок 2 Знак"/>
    <w:link w:val="9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8">
    <w:name w:val="Body Text Indent"/>
    <w:basedOn w:val="991"/>
    <w:link w:val="1039"/>
    <w:pPr>
      <w:ind w:left="283"/>
      <w:spacing w:after="120"/>
    </w:pPr>
  </w:style>
  <w:style w:type="character" w:styleId="1039" w:customStyle="1">
    <w:name w:val="Основной текст с отступом Знак"/>
    <w:link w:val="1038"/>
    <w:rPr>
      <w:sz w:val="28"/>
      <w:szCs w:val="28"/>
    </w:rPr>
  </w:style>
  <w:style w:type="paragraph" w:styleId="1040" w:customStyle="1">
    <w:name w:val="Пункт 3.3.3"/>
    <w:basedOn w:val="9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1" w:customStyle="1">
    <w:name w:val="Заглавие"/>
    <w:basedOn w:val="9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2">
    <w:name w:val="Caption"/>
    <w:basedOn w:val="991"/>
    <w:next w:val="991"/>
    <w:link w:val="85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4" w:customStyle="1">
    <w:name w:val="Знак1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5" w:customStyle="1">
    <w:name w:val="Контракт-раздел"/>
    <w:basedOn w:val="9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6" w:customStyle="1">
    <w:name w:val="Контракт-пункт"/>
    <w:basedOn w:val="991"/>
    <w:pPr>
      <w:numPr>
        <w:ilvl w:val="1"/>
        <w:numId w:val="5"/>
      </w:numPr>
    </w:pPr>
  </w:style>
  <w:style w:type="paragraph" w:styleId="1047" w:customStyle="1">
    <w:name w:val="Контракт-подпункт"/>
    <w:basedOn w:val="991"/>
    <w:pPr>
      <w:numPr>
        <w:ilvl w:val="2"/>
        <w:numId w:val="5"/>
      </w:numPr>
    </w:pPr>
  </w:style>
  <w:style w:type="paragraph" w:styleId="1048" w:customStyle="1">
    <w:name w:val="Контракт-подподпункт"/>
    <w:basedOn w:val="991"/>
    <w:pPr>
      <w:numPr>
        <w:ilvl w:val="3"/>
        <w:numId w:val="5"/>
      </w:numPr>
    </w:pPr>
  </w:style>
  <w:style w:type="character" w:styleId="1049" w:customStyle="1">
    <w:name w:val="Текст сноски Знак"/>
    <w:link w:val="1004"/>
    <w:uiPriority w:val="99"/>
  </w:style>
  <w:style w:type="character" w:styleId="1050">
    <w:name w:val="Hyperlink"/>
    <w:uiPriority w:val="99"/>
    <w:unhideWhenUsed/>
    <w:rPr>
      <w:color w:val="0000ff"/>
      <w:u w:val="single"/>
    </w:rPr>
  </w:style>
  <w:style w:type="paragraph" w:styleId="1051">
    <w:name w:val="endnote text"/>
    <w:basedOn w:val="991"/>
    <w:link w:val="1052"/>
    <w:uiPriority w:val="99"/>
    <w:semiHidden/>
    <w:unhideWhenUsed/>
    <w:rPr>
      <w:sz w:val="20"/>
      <w:szCs w:val="20"/>
    </w:rPr>
  </w:style>
  <w:style w:type="character" w:styleId="1052" w:customStyle="1">
    <w:name w:val="Текст концевой сноски Знак"/>
    <w:link w:val="1051"/>
    <w:uiPriority w:val="99"/>
    <w:semiHidden/>
  </w:style>
  <w:style w:type="character" w:styleId="1053">
    <w:name w:val="endnote reference"/>
    <w:uiPriority w:val="99"/>
    <w:semiHidden/>
    <w:unhideWhenUsed/>
    <w:rPr>
      <w:vertAlign w:val="superscript"/>
    </w:rPr>
  </w:style>
  <w:style w:type="paragraph" w:styleId="1054">
    <w:name w:val="Plain Text"/>
    <w:basedOn w:val="991"/>
    <w:link w:val="105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55" w:customStyle="1">
    <w:name w:val="Текст Знак"/>
    <w:basedOn w:val="995"/>
    <w:link w:val="1054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56" w:customStyle="1">
    <w:name w:val="Абзац списка Знак"/>
    <w:link w:val="1014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